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9BE8" w14:textId="4B20CE36" w:rsidR="005F146D" w:rsidRPr="00E90D2E" w:rsidRDefault="005F146D" w:rsidP="0035457B">
      <w:pPr>
        <w:jc w:val="center"/>
        <w:rPr>
          <w:rFonts w:ascii="Arial" w:hAnsi="Arial" w:cs="Arial"/>
          <w:b/>
          <w:bCs/>
        </w:rPr>
      </w:pPr>
      <w:r w:rsidRPr="00E90D2E">
        <w:rPr>
          <w:rFonts w:ascii="Arial" w:hAnsi="Arial" w:cs="Arial"/>
          <w:b/>
          <w:bCs/>
        </w:rPr>
        <w:t>CURRICULUM VITAE</w:t>
      </w:r>
    </w:p>
    <w:p w14:paraId="03CF8D2F" w14:textId="6354936D" w:rsidR="008D010C" w:rsidRPr="00E90D2E" w:rsidRDefault="001E1DFF">
      <w:pPr>
        <w:rPr>
          <w:rFonts w:ascii="Arial" w:hAnsi="Arial" w:cs="Arial"/>
          <w:b/>
          <w:bCs/>
        </w:rPr>
      </w:pPr>
      <w:r w:rsidRPr="00E90D2E">
        <w:rPr>
          <w:rFonts w:ascii="Arial" w:hAnsi="Arial" w:cs="Arial"/>
          <w:b/>
          <w:bCs/>
        </w:rPr>
        <w:t>PERSONAS DATI</w:t>
      </w:r>
    </w:p>
    <w:p w14:paraId="79602089" w14:textId="3E68C3B7" w:rsidR="001E1DFF" w:rsidRPr="00E90D2E" w:rsidRDefault="001E1DFF" w:rsidP="001E1DFF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E90D2E">
        <w:rPr>
          <w:rFonts w:ascii="Arial" w:hAnsi="Arial" w:cs="Arial"/>
        </w:rPr>
        <w:t>Vārds uzvārds</w:t>
      </w:r>
    </w:p>
    <w:p w14:paraId="456B4616" w14:textId="49E0954D" w:rsidR="001E1DFF" w:rsidRPr="00E90D2E" w:rsidRDefault="001E1DFF" w:rsidP="001E1DFF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E90D2E">
        <w:rPr>
          <w:rFonts w:ascii="Arial" w:hAnsi="Arial" w:cs="Arial"/>
        </w:rPr>
        <w:t>Personas kods</w:t>
      </w:r>
    </w:p>
    <w:p w14:paraId="0F20ADEF" w14:textId="7201B650" w:rsidR="001E1DFF" w:rsidRPr="00E90D2E" w:rsidRDefault="001E1DFF" w:rsidP="001E1DFF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E90D2E">
        <w:rPr>
          <w:rFonts w:ascii="Arial" w:hAnsi="Arial" w:cs="Arial"/>
        </w:rPr>
        <w:t>Tālruņa numurs, kuru var izmantot saziņai ar Jums</w:t>
      </w:r>
    </w:p>
    <w:p w14:paraId="37FC0235" w14:textId="3DDA9D2A" w:rsidR="001E1DFF" w:rsidRPr="00E90D2E" w:rsidRDefault="001E1DFF" w:rsidP="001E1DFF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E90D2E">
        <w:rPr>
          <w:rFonts w:ascii="Arial" w:hAnsi="Arial" w:cs="Arial"/>
        </w:rPr>
        <w:t>E-pasta adrese</w:t>
      </w:r>
    </w:p>
    <w:p w14:paraId="16F9D867" w14:textId="47EA60BC" w:rsidR="001E1DFF" w:rsidRPr="00E90D2E" w:rsidRDefault="001E1DFF" w:rsidP="00E90D2E">
      <w:pPr>
        <w:spacing w:after="0"/>
        <w:rPr>
          <w:rFonts w:ascii="Arial" w:hAnsi="Arial" w:cs="Arial"/>
        </w:rPr>
      </w:pPr>
      <w:r w:rsidRPr="00E90D2E">
        <w:rPr>
          <w:rFonts w:ascii="Arial" w:hAnsi="Arial" w:cs="Arial"/>
          <w:b/>
          <w:bCs/>
        </w:rPr>
        <w:t>DARBA PIEREDZE</w:t>
      </w:r>
      <w:r w:rsidRPr="00E90D2E">
        <w:rPr>
          <w:rFonts w:ascii="Arial" w:hAnsi="Arial" w:cs="Arial"/>
        </w:rPr>
        <w:t xml:space="preserve"> ___________________________________________________</w:t>
      </w:r>
    </w:p>
    <w:p w14:paraId="32F0A40C" w14:textId="6594764B" w:rsidR="001E1DFF" w:rsidRPr="00E90D2E" w:rsidRDefault="001E1DFF" w:rsidP="00E90D2E">
      <w:pPr>
        <w:spacing w:after="240"/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 xml:space="preserve">(Ja Jūsu darba pieredze ir ilgāka </w:t>
      </w:r>
      <w:r w:rsidR="008F3EA8" w:rsidRPr="00E90D2E">
        <w:rPr>
          <w:rFonts w:ascii="Arial" w:hAnsi="Arial" w:cs="Arial"/>
          <w:i/>
          <w:iCs/>
          <w:sz w:val="16"/>
          <w:szCs w:val="16"/>
        </w:rPr>
        <w:t>par 15 gadiem, sniedziet informāciju par darbu uzņēmumos ne vairāk kā par pēdējiem 15 gadiem. Lūdzu, veidojiet atsevišķu sadaļu katrai darba pieredzei. Sāciet ar jaunākajiem datiem.)</w:t>
      </w:r>
      <w:r w:rsidRPr="00E90D2E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D95F261" w14:textId="21ADA92C" w:rsidR="00B76E49" w:rsidRPr="00E90D2E" w:rsidRDefault="00B76E49" w:rsidP="008F3EA8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 xml:space="preserve">Lūdzu pie darba pieredzes atspoguļot </w:t>
      </w:r>
    </w:p>
    <w:p w14:paraId="41DB2203" w14:textId="77777777" w:rsidR="008F3EA8" w:rsidRPr="00E90D2E" w:rsidRDefault="008F3EA8" w:rsidP="008F3EA8">
      <w:pPr>
        <w:jc w:val="both"/>
        <w:rPr>
          <w:rFonts w:ascii="Arial" w:hAnsi="Arial" w:cs="Arial"/>
        </w:rPr>
      </w:pPr>
      <w:r w:rsidRPr="00E90D2E">
        <w:rPr>
          <w:rFonts w:ascii="Arial" w:hAnsi="Arial" w:cs="Arial"/>
        </w:rPr>
        <w:t>Ierakstiet laika periodu                     Norādiet profesijas vai ieņemamā amata nosaukumu</w:t>
      </w:r>
    </w:p>
    <w:tbl>
      <w:tblPr>
        <w:tblStyle w:val="Reatab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8F3EA8" w:rsidRPr="00E90D2E" w14:paraId="10B5198F" w14:textId="77777777" w:rsidTr="0035457B">
        <w:tc>
          <w:tcPr>
            <w:tcW w:w="2268" w:type="dxa"/>
          </w:tcPr>
          <w:p w14:paraId="05430530" w14:textId="77777777" w:rsidR="0035457B" w:rsidRPr="00E90D2E" w:rsidRDefault="008F3EA8" w:rsidP="008F3EA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(no mm/</w:t>
            </w:r>
            <w:proofErr w:type="spellStart"/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gggg</w:t>
            </w:r>
            <w:proofErr w:type="spellEnd"/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– </w:t>
            </w:r>
          </w:p>
          <w:p w14:paraId="391A7DCC" w14:textId="3F06DC6D" w:rsidR="008F3EA8" w:rsidRPr="00E90D2E" w:rsidRDefault="008F3EA8" w:rsidP="008F3EA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līdz mm/</w:t>
            </w:r>
            <w:proofErr w:type="spellStart"/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gggg</w:t>
            </w:r>
            <w:proofErr w:type="spellEnd"/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804" w:type="dxa"/>
          </w:tcPr>
          <w:p w14:paraId="6F23A35A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darba vietas nosaukums un atrašanās vieta (interneta vietnes adrese, ja pieejama, kā arī lūgums norādīt pilsētu un valsti, ja esat strādājis ārpus Latvijas)</w:t>
            </w:r>
          </w:p>
          <w:p w14:paraId="453EA5BC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Nozare, darbības joma</w:t>
            </w:r>
          </w:p>
          <w:p w14:paraId="0F6908D2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Galvenie darba pienākumi</w:t>
            </w:r>
          </w:p>
          <w:p w14:paraId="4B842CDE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Apgrozījums (pēdējā gada laikā, kad Jūs strādājāt uzņēmumā)</w:t>
            </w:r>
          </w:p>
          <w:p w14:paraId="28BA0C8D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Bilances summa (pēdējā gada laikā, kad Jūs strādājāt uzņēmumā)</w:t>
            </w:r>
          </w:p>
          <w:p w14:paraId="04805724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Darbinieku skaits uzņēmumā (pēdējā gada laikā, kad Jūs strādājāt uzņēmumā)</w:t>
            </w:r>
          </w:p>
          <w:p w14:paraId="4A9BB25B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Jūsu tiešā padotībā esošo darbinieku skaits</w:t>
            </w:r>
          </w:p>
          <w:p w14:paraId="52162254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Vadības līmenis, kam atskaitījāties par darba rezultātu</w:t>
            </w:r>
          </w:p>
          <w:p w14:paraId="362FBF1E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Lēmuma pieņemšanas / atbildības vai kompetences jomas</w:t>
            </w:r>
          </w:p>
          <w:p w14:paraId="60C3AA21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Galvenie sasniegumi (lūgums uzskaitīt vismaz 2-5)</w:t>
            </w:r>
          </w:p>
          <w:p w14:paraId="4D6291B9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Aiziešanas iemesls</w:t>
            </w:r>
          </w:p>
          <w:p w14:paraId="597D48F6" w14:textId="77777777" w:rsidR="00535501" w:rsidRPr="00E90D2E" w:rsidRDefault="00535501" w:rsidP="00535501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Cita, Jūsuprāt, nozīmīga informācija</w:t>
            </w:r>
          </w:p>
          <w:p w14:paraId="4858C61D" w14:textId="11AE84A7" w:rsidR="008F3EA8" w:rsidRPr="00E90D2E" w:rsidRDefault="008F3EA8" w:rsidP="00535501">
            <w:pPr>
              <w:pStyle w:val="Sarakstarindkop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723072A3" w14:textId="77777777" w:rsidR="00B76E49" w:rsidRPr="00E90D2E" w:rsidRDefault="00B76E49" w:rsidP="00B76E49">
      <w:pPr>
        <w:spacing w:after="0"/>
        <w:rPr>
          <w:rFonts w:ascii="Arial" w:hAnsi="Arial" w:cs="Arial"/>
          <w:color w:val="007BB8"/>
          <w:sz w:val="20"/>
          <w:szCs w:val="20"/>
        </w:rPr>
      </w:pPr>
    </w:p>
    <w:p w14:paraId="22786C53" w14:textId="058DF08E" w:rsidR="005C050D" w:rsidRPr="00E90D2E" w:rsidRDefault="005C050D" w:rsidP="00E90D2E">
      <w:pPr>
        <w:spacing w:after="0"/>
        <w:jc w:val="both"/>
        <w:rPr>
          <w:rFonts w:ascii="Arial" w:hAnsi="Arial" w:cs="Arial"/>
        </w:rPr>
      </w:pPr>
      <w:r w:rsidRPr="00E90D2E">
        <w:rPr>
          <w:rFonts w:ascii="Arial" w:hAnsi="Arial" w:cs="Arial"/>
          <w:b/>
          <w:bCs/>
        </w:rPr>
        <w:t xml:space="preserve">IZGLĪTĪBA </w:t>
      </w:r>
      <w:r w:rsidRPr="00E90D2E">
        <w:rPr>
          <w:rFonts w:ascii="Arial" w:hAnsi="Arial" w:cs="Arial"/>
        </w:rPr>
        <w:t>__________________________________________________________</w:t>
      </w:r>
    </w:p>
    <w:p w14:paraId="387E9428" w14:textId="0F3857BD" w:rsidR="005C050D" w:rsidRPr="00E90D2E" w:rsidRDefault="005C050D" w:rsidP="008F3EA8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 xml:space="preserve">(Veidojiet atsevišķu sadaļu katrai apgūtajai izglītības programmai. Sāciet ar </w:t>
      </w:r>
      <w:r w:rsidR="00B41285" w:rsidRPr="00E90D2E">
        <w:rPr>
          <w:rFonts w:ascii="Arial" w:hAnsi="Arial" w:cs="Arial"/>
          <w:i/>
          <w:iCs/>
          <w:sz w:val="16"/>
          <w:szCs w:val="16"/>
        </w:rPr>
        <w:t>jaunākajiem datiem)</w:t>
      </w:r>
    </w:p>
    <w:tbl>
      <w:tblPr>
        <w:tblStyle w:val="Reatab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41285" w:rsidRPr="00E90D2E" w14:paraId="4F5023C9" w14:textId="77777777" w:rsidTr="00E90D2E">
        <w:tc>
          <w:tcPr>
            <w:tcW w:w="2694" w:type="dxa"/>
          </w:tcPr>
          <w:p w14:paraId="4DD8F34E" w14:textId="77777777" w:rsidR="00B41285" w:rsidRPr="00E90D2E" w:rsidRDefault="00B41285" w:rsidP="00B4128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Ierakstiet laika periodu (no līdz)</w:t>
            </w:r>
          </w:p>
          <w:p w14:paraId="686AF379" w14:textId="77777777" w:rsidR="00B41285" w:rsidRPr="00E90D2E" w:rsidRDefault="00B41285" w:rsidP="008F3EA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78" w:type="dxa"/>
          </w:tcPr>
          <w:p w14:paraId="1B2B45B6" w14:textId="77777777" w:rsidR="00B41285" w:rsidRPr="00E90D2E" w:rsidRDefault="00B41285" w:rsidP="008F3EA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Ierakstiet izglītības dokumenta / piešķirtās kvalifikācijas nosaukumu</w:t>
            </w:r>
          </w:p>
          <w:p w14:paraId="77AA5CDC" w14:textId="77777777" w:rsidR="00B41285" w:rsidRPr="00E90D2E" w:rsidRDefault="00B41285" w:rsidP="00B4128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Norādiet izglītības iestādes nosaukumu un atrašanās vietu (valsti, ja nepieciešams)</w:t>
            </w:r>
          </w:p>
          <w:p w14:paraId="6A0B51DB" w14:textId="09FE319F" w:rsidR="00B41285" w:rsidRPr="00E90D2E" w:rsidRDefault="00B41285" w:rsidP="00B724E3">
            <w:pPr>
              <w:pStyle w:val="Sarakstarindkopa"/>
              <w:ind w:left="27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DD1C47F" w14:textId="77777777" w:rsidR="00B41285" w:rsidRPr="00E90D2E" w:rsidRDefault="00B41285" w:rsidP="00E90D2E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1A64DC2" w14:textId="77777777" w:rsidR="00B41285" w:rsidRPr="00E90D2E" w:rsidRDefault="00B41285" w:rsidP="008F3EA8">
      <w:pPr>
        <w:jc w:val="both"/>
        <w:rPr>
          <w:rFonts w:ascii="Arial" w:hAnsi="Arial" w:cs="Arial"/>
        </w:rPr>
      </w:pPr>
      <w:r w:rsidRPr="00E90D2E">
        <w:rPr>
          <w:rFonts w:ascii="Arial" w:hAnsi="Arial" w:cs="Arial"/>
          <w:b/>
          <w:bCs/>
        </w:rPr>
        <w:t>PRASMES</w:t>
      </w:r>
      <w:r w:rsidRPr="00E90D2E">
        <w:rPr>
          <w:rFonts w:ascii="Arial" w:hAnsi="Arial" w:cs="Arial"/>
        </w:rPr>
        <w:t>__________________________________________________________</w:t>
      </w:r>
    </w:p>
    <w:p w14:paraId="7204205E" w14:textId="77777777" w:rsidR="00F85DA4" w:rsidRPr="00E90D2E" w:rsidRDefault="00F85DA4" w:rsidP="00F85DA4">
      <w:pPr>
        <w:jc w:val="both"/>
        <w:rPr>
          <w:rFonts w:ascii="Arial" w:hAnsi="Arial" w:cs="Arial"/>
          <w:b/>
          <w:bCs/>
        </w:rPr>
      </w:pPr>
      <w:r w:rsidRPr="00E90D2E">
        <w:rPr>
          <w:rFonts w:ascii="Arial" w:hAnsi="Arial" w:cs="Arial"/>
          <w:b/>
          <w:bCs/>
        </w:rPr>
        <w:t>VALODU PRASMES</w:t>
      </w:r>
    </w:p>
    <w:tbl>
      <w:tblPr>
        <w:tblpPr w:topFromText="6" w:bottomFromText="170" w:vertAnchor="text" w:tblpY="6"/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115"/>
        <w:gridCol w:w="21"/>
        <w:gridCol w:w="1420"/>
        <w:gridCol w:w="55"/>
        <w:gridCol w:w="1505"/>
        <w:gridCol w:w="1498"/>
        <w:gridCol w:w="56"/>
        <w:gridCol w:w="1452"/>
      </w:tblGrid>
      <w:tr w:rsidR="00F85DA4" w:rsidRPr="00E90D2E" w14:paraId="0BC27381" w14:textId="77777777" w:rsidTr="00A636E2">
        <w:trPr>
          <w:cantSplit/>
          <w:trHeight w:val="255"/>
        </w:trPr>
        <w:tc>
          <w:tcPr>
            <w:tcW w:w="1696" w:type="dxa"/>
            <w:hideMark/>
          </w:tcPr>
          <w:p w14:paraId="235A9EE6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Dzimtā valoda</w:t>
            </w:r>
          </w:p>
        </w:tc>
        <w:tc>
          <w:tcPr>
            <w:tcW w:w="7122" w:type="dxa"/>
            <w:gridSpan w:val="8"/>
            <w:hideMark/>
          </w:tcPr>
          <w:p w14:paraId="668EB4FE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dzimto/-</w:t>
            </w:r>
            <w:proofErr w:type="spellStart"/>
            <w:r w:rsidRPr="00E90D2E">
              <w:rPr>
                <w:rFonts w:ascii="Arial" w:hAnsi="Arial" w:cs="Arial"/>
                <w:sz w:val="16"/>
                <w:szCs w:val="16"/>
              </w:rPr>
              <w:t>ās</w:t>
            </w:r>
            <w:proofErr w:type="spellEnd"/>
            <w:r w:rsidRPr="00E90D2E">
              <w:rPr>
                <w:rFonts w:ascii="Arial" w:hAnsi="Arial" w:cs="Arial"/>
                <w:sz w:val="16"/>
                <w:szCs w:val="16"/>
              </w:rPr>
              <w:t xml:space="preserve"> valodu/-</w:t>
            </w:r>
            <w:proofErr w:type="spellStart"/>
            <w:r w:rsidRPr="00E90D2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Pr="00E90D2E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F85DA4" w:rsidRPr="00E90D2E" w14:paraId="09A6BF5A" w14:textId="77777777" w:rsidTr="00A636E2">
        <w:trPr>
          <w:cantSplit/>
          <w:trHeight w:val="340"/>
        </w:trPr>
        <w:tc>
          <w:tcPr>
            <w:tcW w:w="1696" w:type="dxa"/>
          </w:tcPr>
          <w:p w14:paraId="3DD5DFAD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2" w:type="dxa"/>
            <w:gridSpan w:val="8"/>
          </w:tcPr>
          <w:p w14:paraId="50F2B215" w14:textId="0B3F4DD4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i/>
                <w:iCs/>
                <w:sz w:val="16"/>
                <w:szCs w:val="16"/>
              </w:rPr>
              <w:t>(Pamatojoties uz Eiropas vienoto valodu prasmes līmeņa noteikšanas sistēmu)</w:t>
            </w:r>
          </w:p>
        </w:tc>
      </w:tr>
      <w:tr w:rsidR="00F85DA4" w:rsidRPr="00E90D2E" w14:paraId="6D4F49C7" w14:textId="77777777" w:rsidTr="00A636E2">
        <w:trPr>
          <w:cantSplit/>
          <w:trHeight w:val="340"/>
        </w:trPr>
        <w:tc>
          <w:tcPr>
            <w:tcW w:w="1696" w:type="dxa"/>
            <w:vMerge w:val="restart"/>
            <w:hideMark/>
          </w:tcPr>
          <w:p w14:paraId="5D078C80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1" w:type="dxa"/>
            <w:gridSpan w:val="4"/>
            <w:vAlign w:val="center"/>
            <w:hideMark/>
          </w:tcPr>
          <w:p w14:paraId="05A5FC2C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SAPRATNE</w:t>
            </w:r>
          </w:p>
        </w:tc>
        <w:tc>
          <w:tcPr>
            <w:tcW w:w="3003" w:type="dxa"/>
            <w:gridSpan w:val="2"/>
            <w:vAlign w:val="center"/>
            <w:hideMark/>
          </w:tcPr>
          <w:p w14:paraId="4BC7C627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RUNĀŠANA</w:t>
            </w:r>
          </w:p>
        </w:tc>
        <w:tc>
          <w:tcPr>
            <w:tcW w:w="1508" w:type="dxa"/>
            <w:gridSpan w:val="2"/>
            <w:vAlign w:val="center"/>
            <w:hideMark/>
          </w:tcPr>
          <w:p w14:paraId="4A09996A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RAKSTĪŠANA</w:t>
            </w:r>
          </w:p>
        </w:tc>
      </w:tr>
      <w:tr w:rsidR="00F85DA4" w:rsidRPr="00E90D2E" w14:paraId="64435A61" w14:textId="77777777" w:rsidTr="00A636E2">
        <w:trPr>
          <w:cantSplit/>
          <w:trHeight w:val="340"/>
        </w:trPr>
        <w:tc>
          <w:tcPr>
            <w:tcW w:w="1696" w:type="dxa"/>
            <w:vMerge/>
            <w:vAlign w:val="center"/>
            <w:hideMark/>
          </w:tcPr>
          <w:p w14:paraId="15CE4212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  <w:hideMark/>
          </w:tcPr>
          <w:p w14:paraId="24C959DF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Klausīšanās</w:t>
            </w:r>
          </w:p>
        </w:tc>
        <w:tc>
          <w:tcPr>
            <w:tcW w:w="1496" w:type="dxa"/>
            <w:gridSpan w:val="3"/>
            <w:vAlign w:val="center"/>
            <w:hideMark/>
          </w:tcPr>
          <w:p w14:paraId="5B8995BA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Lasīšana</w:t>
            </w:r>
          </w:p>
        </w:tc>
        <w:tc>
          <w:tcPr>
            <w:tcW w:w="1505" w:type="dxa"/>
            <w:vAlign w:val="center"/>
            <w:hideMark/>
          </w:tcPr>
          <w:p w14:paraId="4841F8FB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Klausīšanās</w:t>
            </w:r>
          </w:p>
        </w:tc>
        <w:tc>
          <w:tcPr>
            <w:tcW w:w="1498" w:type="dxa"/>
            <w:vAlign w:val="center"/>
            <w:hideMark/>
          </w:tcPr>
          <w:p w14:paraId="25F98B0E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Lasīšana</w:t>
            </w:r>
          </w:p>
        </w:tc>
        <w:tc>
          <w:tcPr>
            <w:tcW w:w="1508" w:type="dxa"/>
            <w:gridSpan w:val="2"/>
            <w:vAlign w:val="center"/>
          </w:tcPr>
          <w:p w14:paraId="715851B4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DA4" w:rsidRPr="00E90D2E" w14:paraId="39256569" w14:textId="77777777" w:rsidTr="00A636E2">
        <w:trPr>
          <w:cantSplit/>
          <w:trHeight w:val="283"/>
        </w:trPr>
        <w:tc>
          <w:tcPr>
            <w:tcW w:w="1696" w:type="dxa"/>
            <w:vAlign w:val="center"/>
            <w:hideMark/>
          </w:tcPr>
          <w:p w14:paraId="06EF1BF9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Latviešu valoda</w:t>
            </w:r>
          </w:p>
        </w:tc>
        <w:tc>
          <w:tcPr>
            <w:tcW w:w="1115" w:type="dxa"/>
            <w:vAlign w:val="center"/>
            <w:hideMark/>
          </w:tcPr>
          <w:p w14:paraId="1E10E60B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496" w:type="dxa"/>
            <w:gridSpan w:val="3"/>
            <w:vAlign w:val="center"/>
            <w:hideMark/>
          </w:tcPr>
          <w:p w14:paraId="0955EB86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505" w:type="dxa"/>
            <w:vAlign w:val="center"/>
            <w:hideMark/>
          </w:tcPr>
          <w:p w14:paraId="403917A5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498" w:type="dxa"/>
            <w:vAlign w:val="center"/>
            <w:hideMark/>
          </w:tcPr>
          <w:p w14:paraId="694CF5F9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508" w:type="dxa"/>
            <w:gridSpan w:val="2"/>
            <w:vAlign w:val="center"/>
            <w:hideMark/>
          </w:tcPr>
          <w:p w14:paraId="488533EA" w14:textId="77777777" w:rsidR="00F85DA4" w:rsidRPr="00E90D2E" w:rsidRDefault="00F85DA4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</w:tr>
      <w:tr w:rsidR="005A16ED" w:rsidRPr="00E90D2E" w14:paraId="1338FB2F" w14:textId="77777777" w:rsidTr="00A636E2">
        <w:trPr>
          <w:cantSplit/>
          <w:trHeight w:val="283"/>
        </w:trPr>
        <w:tc>
          <w:tcPr>
            <w:tcW w:w="1696" w:type="dxa"/>
          </w:tcPr>
          <w:p w14:paraId="6AB038F8" w14:textId="77777777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ECECEC"/>
            <w:vAlign w:val="center"/>
          </w:tcPr>
          <w:p w14:paraId="2D2F4907" w14:textId="77777777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ECECEC"/>
            <w:vAlign w:val="center"/>
          </w:tcPr>
          <w:p w14:paraId="0A11676A" w14:textId="6F1010C3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ECECEC"/>
            <w:vAlign w:val="center"/>
          </w:tcPr>
          <w:p w14:paraId="58B90720" w14:textId="77777777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shd w:val="clear" w:color="auto" w:fill="ECECEC"/>
            <w:vAlign w:val="center"/>
          </w:tcPr>
          <w:p w14:paraId="4D534A9D" w14:textId="77777777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ECECEC"/>
            <w:vAlign w:val="center"/>
          </w:tcPr>
          <w:p w14:paraId="05867B68" w14:textId="0F4D8D38" w:rsidR="00732E10" w:rsidRPr="00E90D2E" w:rsidRDefault="00732E1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DA4" w:rsidRPr="00E90D2E" w14:paraId="0129149B" w14:textId="77777777" w:rsidTr="00A636E2">
        <w:trPr>
          <w:cantSplit/>
          <w:trHeight w:val="283"/>
        </w:trPr>
        <w:tc>
          <w:tcPr>
            <w:tcW w:w="1696" w:type="dxa"/>
            <w:hideMark/>
          </w:tcPr>
          <w:p w14:paraId="3C30E2E3" w14:textId="3BC448CB" w:rsidR="00535501" w:rsidRPr="00E90D2E" w:rsidRDefault="00535501" w:rsidP="0053550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ES oficiālā valoda (lūdzam norādīt</w:t>
            </w:r>
          </w:p>
          <w:p w14:paraId="0C08E89C" w14:textId="3A7CE3D9" w:rsidR="00F85DA4" w:rsidRPr="00E90D2E" w:rsidRDefault="00535501" w:rsidP="0053550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attiecīgo valodu)</w:t>
            </w:r>
          </w:p>
        </w:tc>
        <w:tc>
          <w:tcPr>
            <w:tcW w:w="1115" w:type="dxa"/>
            <w:hideMark/>
          </w:tcPr>
          <w:p w14:paraId="4CD0546E" w14:textId="77777777" w:rsidR="00F85DA4" w:rsidRPr="00E90D2E" w:rsidRDefault="00F85DA4" w:rsidP="005355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496" w:type="dxa"/>
            <w:gridSpan w:val="3"/>
            <w:hideMark/>
          </w:tcPr>
          <w:p w14:paraId="6F43DCCB" w14:textId="77777777" w:rsidR="00F85DA4" w:rsidRPr="00E90D2E" w:rsidRDefault="00F85DA4" w:rsidP="005355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505" w:type="dxa"/>
            <w:hideMark/>
          </w:tcPr>
          <w:p w14:paraId="197A59F9" w14:textId="77777777" w:rsidR="00F85DA4" w:rsidRPr="00E90D2E" w:rsidRDefault="00F85DA4" w:rsidP="005355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498" w:type="dxa"/>
            <w:hideMark/>
          </w:tcPr>
          <w:p w14:paraId="05DA739C" w14:textId="77777777" w:rsidR="00F85DA4" w:rsidRPr="00E90D2E" w:rsidRDefault="00F85DA4" w:rsidP="005355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  <w:tc>
          <w:tcPr>
            <w:tcW w:w="1508" w:type="dxa"/>
            <w:gridSpan w:val="2"/>
            <w:hideMark/>
          </w:tcPr>
          <w:p w14:paraId="2891EC75" w14:textId="77777777" w:rsidR="00F85DA4" w:rsidRPr="00E90D2E" w:rsidRDefault="00F85DA4" w:rsidP="005355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Norādiet līmeni</w:t>
            </w:r>
          </w:p>
        </w:tc>
      </w:tr>
      <w:tr w:rsidR="003C385B" w:rsidRPr="00E90D2E" w14:paraId="7176E475" w14:textId="77777777" w:rsidTr="00A636E2">
        <w:trPr>
          <w:cantSplit/>
          <w:trHeight w:val="283"/>
        </w:trPr>
        <w:tc>
          <w:tcPr>
            <w:tcW w:w="1696" w:type="dxa"/>
          </w:tcPr>
          <w:p w14:paraId="20083875" w14:textId="77777777" w:rsidR="003C385B" w:rsidRPr="00E90D2E" w:rsidRDefault="003C385B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ECECEC"/>
            <w:vAlign w:val="center"/>
          </w:tcPr>
          <w:p w14:paraId="25C26B49" w14:textId="77777777" w:rsidR="003C385B" w:rsidRPr="00E90D2E" w:rsidRDefault="003C385B" w:rsidP="005355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ECECEC"/>
            <w:vAlign w:val="center"/>
          </w:tcPr>
          <w:p w14:paraId="2E9A92CE" w14:textId="77777777" w:rsidR="003C385B" w:rsidRPr="00E90D2E" w:rsidRDefault="003C385B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ECECEC"/>
            <w:vAlign w:val="center"/>
          </w:tcPr>
          <w:p w14:paraId="7AFEC704" w14:textId="77777777" w:rsidR="003C385B" w:rsidRPr="00E90D2E" w:rsidRDefault="003C385B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shd w:val="clear" w:color="auto" w:fill="ECECEC"/>
            <w:vAlign w:val="center"/>
          </w:tcPr>
          <w:p w14:paraId="1B25F105" w14:textId="77777777" w:rsidR="003C385B" w:rsidRPr="00E90D2E" w:rsidRDefault="003C385B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ECECEC"/>
            <w:vAlign w:val="center"/>
          </w:tcPr>
          <w:p w14:paraId="766A922E" w14:textId="6A10E8DE" w:rsidR="003C385B" w:rsidRPr="00E90D2E" w:rsidRDefault="003C385B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5DA4" w:rsidRPr="00E90D2E" w14:paraId="1D2DB235" w14:textId="77777777" w:rsidTr="00A636E2">
        <w:trPr>
          <w:cantSplit/>
          <w:trHeight w:val="54"/>
        </w:trPr>
        <w:tc>
          <w:tcPr>
            <w:tcW w:w="1696" w:type="dxa"/>
          </w:tcPr>
          <w:p w14:paraId="0106A18C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2" w:type="dxa"/>
            <w:gridSpan w:val="8"/>
            <w:vAlign w:val="bottom"/>
            <w:hideMark/>
          </w:tcPr>
          <w:p w14:paraId="76701A53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 xml:space="preserve">Līmeņi: A1/2: Pamat-līmenis - B1/2: Vidējais līmenis - C1/2 Augstākais līmenis </w:t>
            </w:r>
          </w:p>
          <w:p w14:paraId="45AED146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>Eiropas kopīgās pamatnostādnes valodu apguvei</w:t>
            </w:r>
          </w:p>
          <w:p w14:paraId="247824F1" w14:textId="508B5544" w:rsidR="00600EC0" w:rsidRPr="00E90D2E" w:rsidRDefault="00600EC0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D2E">
              <w:rPr>
                <w:rFonts w:ascii="Arial" w:hAnsi="Arial" w:cs="Arial"/>
                <w:sz w:val="16"/>
                <w:szCs w:val="16"/>
              </w:rPr>
              <w:t xml:space="preserve">Ierakstiet piešķirtā valodas diploma vai apliecības nosaukumu. Ja iegūtā izglītība atbilst noteiktam līmenim, norādiet to. </w:t>
            </w:r>
          </w:p>
          <w:p w14:paraId="5E9F37D4" w14:textId="77777777" w:rsidR="00F85DA4" w:rsidRPr="00E90D2E" w:rsidRDefault="00F85DA4" w:rsidP="00F85D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255847" w14:textId="77777777" w:rsidR="00320C8D" w:rsidRPr="00E90D2E" w:rsidRDefault="00320C8D" w:rsidP="008F3EA8">
      <w:pPr>
        <w:jc w:val="both"/>
        <w:rPr>
          <w:rFonts w:ascii="Arial" w:hAnsi="Arial" w:cs="Arial"/>
        </w:rPr>
      </w:pPr>
      <w:r w:rsidRPr="00E90D2E">
        <w:rPr>
          <w:rFonts w:ascii="Arial" w:hAnsi="Arial" w:cs="Arial"/>
          <w:b/>
          <w:bCs/>
        </w:rPr>
        <w:t xml:space="preserve">PAPILDU INFORMĀCIJA </w:t>
      </w:r>
      <w:r w:rsidRPr="00E90D2E">
        <w:rPr>
          <w:rFonts w:ascii="Arial" w:hAnsi="Arial" w:cs="Arial"/>
        </w:rPr>
        <w:t xml:space="preserve">_____________________________________________________ </w:t>
      </w:r>
    </w:p>
    <w:p w14:paraId="7E83890E" w14:textId="77777777" w:rsidR="00320C8D" w:rsidRPr="00E90D2E" w:rsidRDefault="00320C8D" w:rsidP="00C97DE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>Lūdzu norādiet atbilstošo, ja ir:</w:t>
      </w:r>
    </w:p>
    <w:p w14:paraId="39472604" w14:textId="6E3F38C5" w:rsidR="00320C8D" w:rsidRPr="00E90D2E" w:rsidRDefault="00320C8D" w:rsidP="00C97DE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>Publikācijas</w:t>
      </w:r>
      <w:r w:rsidR="00535501" w:rsidRPr="00E90D2E">
        <w:rPr>
          <w:rFonts w:ascii="Arial" w:hAnsi="Arial" w:cs="Arial"/>
          <w:i/>
          <w:iCs/>
          <w:sz w:val="16"/>
          <w:szCs w:val="16"/>
        </w:rPr>
        <w:t xml:space="preserve"> (kultūras jomā)</w:t>
      </w:r>
    </w:p>
    <w:p w14:paraId="6822D542" w14:textId="11F5969E" w:rsidR="00B41285" w:rsidRPr="00C97DE9" w:rsidRDefault="00320C8D" w:rsidP="00C97DE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E90D2E">
        <w:rPr>
          <w:rFonts w:ascii="Arial" w:hAnsi="Arial" w:cs="Arial"/>
          <w:i/>
          <w:iCs/>
          <w:sz w:val="16"/>
          <w:szCs w:val="16"/>
        </w:rPr>
        <w:t>Prezentācijas forumos, konferencēs</w:t>
      </w:r>
      <w:r w:rsidR="00535501" w:rsidRPr="00E90D2E">
        <w:rPr>
          <w:rFonts w:ascii="Arial" w:hAnsi="Arial" w:cs="Arial"/>
          <w:i/>
          <w:iCs/>
          <w:sz w:val="16"/>
          <w:szCs w:val="16"/>
        </w:rPr>
        <w:t xml:space="preserve"> (kultūras jomā)</w:t>
      </w:r>
    </w:p>
    <w:sectPr w:rsidR="00B41285" w:rsidRPr="00C97DE9" w:rsidSect="00E90D2E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90FB" w14:textId="77777777" w:rsidR="008525F1" w:rsidRDefault="008525F1" w:rsidP="004A4C61">
      <w:pPr>
        <w:spacing w:after="0" w:line="240" w:lineRule="auto"/>
      </w:pPr>
      <w:r>
        <w:separator/>
      </w:r>
    </w:p>
  </w:endnote>
  <w:endnote w:type="continuationSeparator" w:id="0">
    <w:p w14:paraId="75C28238" w14:textId="77777777" w:rsidR="008525F1" w:rsidRDefault="008525F1" w:rsidP="004A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FDEA" w14:textId="77777777" w:rsidR="008525F1" w:rsidRDefault="008525F1" w:rsidP="004A4C61">
      <w:pPr>
        <w:spacing w:after="0" w:line="240" w:lineRule="auto"/>
      </w:pPr>
      <w:r>
        <w:separator/>
      </w:r>
    </w:p>
  </w:footnote>
  <w:footnote w:type="continuationSeparator" w:id="0">
    <w:p w14:paraId="6173B709" w14:textId="77777777" w:rsidR="008525F1" w:rsidRDefault="008525F1" w:rsidP="004A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81D"/>
    <w:multiLevelType w:val="hybridMultilevel"/>
    <w:tmpl w:val="CACCA6EC"/>
    <w:lvl w:ilvl="0" w:tplc="18E69C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B72A6"/>
    <w:multiLevelType w:val="hybridMultilevel"/>
    <w:tmpl w:val="33629F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2CA4"/>
    <w:multiLevelType w:val="hybridMultilevel"/>
    <w:tmpl w:val="7346E400"/>
    <w:lvl w:ilvl="0" w:tplc="0426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56430A52"/>
    <w:multiLevelType w:val="hybridMultilevel"/>
    <w:tmpl w:val="558665BC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15B0846"/>
    <w:multiLevelType w:val="hybridMultilevel"/>
    <w:tmpl w:val="243A0960"/>
    <w:lvl w:ilvl="0" w:tplc="042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2009862505">
    <w:abstractNumId w:val="1"/>
  </w:num>
  <w:num w:numId="2" w16cid:durableId="487401513">
    <w:abstractNumId w:val="4"/>
  </w:num>
  <w:num w:numId="3" w16cid:durableId="1289124023">
    <w:abstractNumId w:val="3"/>
  </w:num>
  <w:num w:numId="4" w16cid:durableId="382947488">
    <w:abstractNumId w:val="2"/>
  </w:num>
  <w:num w:numId="5" w16cid:durableId="141493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08"/>
    <w:rsid w:val="000769F3"/>
    <w:rsid w:val="00080F08"/>
    <w:rsid w:val="00103C22"/>
    <w:rsid w:val="001710F3"/>
    <w:rsid w:val="001E1DFF"/>
    <w:rsid w:val="00251401"/>
    <w:rsid w:val="00320C8D"/>
    <w:rsid w:val="0035457B"/>
    <w:rsid w:val="00397E1F"/>
    <w:rsid w:val="003C385B"/>
    <w:rsid w:val="00414C74"/>
    <w:rsid w:val="0046572C"/>
    <w:rsid w:val="00465741"/>
    <w:rsid w:val="004A4C61"/>
    <w:rsid w:val="00535501"/>
    <w:rsid w:val="0058084A"/>
    <w:rsid w:val="005A16ED"/>
    <w:rsid w:val="005A4E24"/>
    <w:rsid w:val="005C050D"/>
    <w:rsid w:val="005D2674"/>
    <w:rsid w:val="005F146D"/>
    <w:rsid w:val="00600EC0"/>
    <w:rsid w:val="00634400"/>
    <w:rsid w:val="00683671"/>
    <w:rsid w:val="006A1A78"/>
    <w:rsid w:val="00732E10"/>
    <w:rsid w:val="00765061"/>
    <w:rsid w:val="008525F1"/>
    <w:rsid w:val="00862D95"/>
    <w:rsid w:val="008D010C"/>
    <w:rsid w:val="008F3EA8"/>
    <w:rsid w:val="009B507E"/>
    <w:rsid w:val="00A636E2"/>
    <w:rsid w:val="00B41285"/>
    <w:rsid w:val="00B724E3"/>
    <w:rsid w:val="00B76E49"/>
    <w:rsid w:val="00B942FD"/>
    <w:rsid w:val="00C97DE9"/>
    <w:rsid w:val="00CA05B5"/>
    <w:rsid w:val="00CD4587"/>
    <w:rsid w:val="00CF4547"/>
    <w:rsid w:val="00D13EE5"/>
    <w:rsid w:val="00E90D2E"/>
    <w:rsid w:val="00F8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95B4"/>
  <w15:chartTrackingRefBased/>
  <w15:docId w15:val="{98D80A27-52B9-45D4-B2A1-C5D5148A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8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0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0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0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0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0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0F0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0F0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0F0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0F0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0F0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0F0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0F0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80F0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0F0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0F0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0F08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F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A4C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4C61"/>
  </w:style>
  <w:style w:type="paragraph" w:styleId="Kjene">
    <w:name w:val="footer"/>
    <w:basedOn w:val="Parasts"/>
    <w:link w:val="KjeneRakstz"/>
    <w:uiPriority w:val="99"/>
    <w:unhideWhenUsed/>
    <w:rsid w:val="004A4C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4C61"/>
  </w:style>
  <w:style w:type="character" w:styleId="Komentraatsauce">
    <w:name w:val="annotation reference"/>
    <w:basedOn w:val="Noklusjumarindkopasfonts"/>
    <w:uiPriority w:val="99"/>
    <w:semiHidden/>
    <w:unhideWhenUsed/>
    <w:rsid w:val="00B76E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6E4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6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</dc:creator>
  <cp:keywords/>
  <dc:description/>
  <cp:lastModifiedBy>lca-11210321@outlook.com</cp:lastModifiedBy>
  <cp:revision>2</cp:revision>
  <dcterms:created xsi:type="dcterms:W3CDTF">2026-06-08T10:53:00Z</dcterms:created>
  <dcterms:modified xsi:type="dcterms:W3CDTF">2026-06-08T10:53:00Z</dcterms:modified>
</cp:coreProperties>
</file>